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08F" w:rsidRPr="00D04CE5" w:rsidRDefault="00D04CE5" w:rsidP="001A508F">
      <w:pPr>
        <w:rPr>
          <w:rFonts w:ascii="Times New Roman" w:hAnsi="Times New Roman" w:cs="Times New Roman"/>
          <w:b/>
        </w:rPr>
      </w:pPr>
      <w:r w:rsidRPr="00D04CE5">
        <w:rPr>
          <w:rFonts w:ascii="Times New Roman" w:hAnsi="Times New Roman" w:cs="Times New Roman"/>
          <w:b/>
        </w:rPr>
        <w:t>Participants in the USSEC Sustainable Soy Visit to the United States September 18-24</w:t>
      </w:r>
    </w:p>
    <w:p w:rsidR="001A508F" w:rsidRDefault="001A508F" w:rsidP="001A508F">
      <w:pPr>
        <w:rPr>
          <w:color w:val="1F497D"/>
        </w:rPr>
      </w:pPr>
    </w:p>
    <w:p w:rsidR="0060206F" w:rsidRPr="00D04CE5" w:rsidRDefault="0060206F" w:rsidP="00D04CE5">
      <w:pPr>
        <w:rPr>
          <w:rFonts w:eastAsia="Times New Roman"/>
          <w:lang w:val="en-GB" w:eastAsia="en-GB"/>
        </w:rPr>
      </w:pPr>
      <w:r w:rsidRPr="00D04CE5">
        <w:rPr>
          <w:b/>
        </w:rPr>
        <w:t>Hugh Burton</w:t>
      </w:r>
      <w:r w:rsidRPr="00D04CE5">
        <w:t xml:space="preserve"> is British and works for AB </w:t>
      </w:r>
      <w:proofErr w:type="spellStart"/>
      <w:r w:rsidRPr="00D04CE5">
        <w:t>Agri</w:t>
      </w:r>
      <w:proofErr w:type="spellEnd"/>
      <w:r w:rsidRPr="00D04CE5">
        <w:t xml:space="preserve"> which he joined in 1</w:t>
      </w:r>
      <w:r w:rsidR="001A508F" w:rsidRPr="001A508F">
        <w:rPr>
          <w:rFonts w:eastAsia="Times New Roman"/>
          <w:lang w:val="en-GB" w:eastAsia="en-GB"/>
        </w:rPr>
        <w:t>995</w:t>
      </w:r>
      <w:r w:rsidRPr="00D04CE5">
        <w:rPr>
          <w:rFonts w:eastAsia="Times New Roman"/>
          <w:lang w:val="en-GB" w:eastAsia="en-GB"/>
        </w:rPr>
        <w:t xml:space="preserve">. </w:t>
      </w:r>
      <w:r w:rsidR="001A508F" w:rsidRPr="001A508F">
        <w:rPr>
          <w:rFonts w:eastAsia="Times New Roman"/>
          <w:lang w:val="en-GB" w:eastAsia="en-GB"/>
        </w:rPr>
        <w:t xml:space="preserve">Currently </w:t>
      </w:r>
      <w:r w:rsidRPr="00D04CE5">
        <w:rPr>
          <w:rFonts w:eastAsia="Times New Roman"/>
          <w:lang w:val="en-GB" w:eastAsia="en-GB"/>
        </w:rPr>
        <w:t xml:space="preserve">he is </w:t>
      </w:r>
      <w:r w:rsidR="001A508F" w:rsidRPr="001A508F">
        <w:rPr>
          <w:rFonts w:eastAsia="Times New Roman"/>
          <w:lang w:val="en-GB" w:eastAsia="en-GB"/>
        </w:rPr>
        <w:t>responsible for the management of ABN’s Raw Material Planning team and the Procurement Costings and Administration team</w:t>
      </w:r>
      <w:r w:rsidRPr="00D04CE5">
        <w:rPr>
          <w:rFonts w:eastAsia="Times New Roman"/>
          <w:lang w:val="en-GB" w:eastAsia="en-GB"/>
        </w:rPr>
        <w:t xml:space="preserve">, including </w:t>
      </w:r>
      <w:r w:rsidR="001A508F" w:rsidRPr="001A508F">
        <w:rPr>
          <w:rFonts w:eastAsia="Times New Roman"/>
          <w:lang w:val="en-GB" w:eastAsia="en-GB"/>
        </w:rPr>
        <w:t>soya purchasing policy</w:t>
      </w:r>
      <w:r w:rsidR="004B21BB">
        <w:rPr>
          <w:rFonts w:eastAsia="Times New Roman"/>
          <w:lang w:val="en-GB" w:eastAsia="en-GB"/>
        </w:rPr>
        <w:t xml:space="preserve">. </w:t>
      </w:r>
      <w:r w:rsidR="001A508F" w:rsidRPr="001A508F">
        <w:rPr>
          <w:rFonts w:eastAsia="Times New Roman"/>
          <w:lang w:val="en-GB" w:eastAsia="en-GB"/>
        </w:rPr>
        <w:t xml:space="preserve"> </w:t>
      </w:r>
    </w:p>
    <w:p w:rsidR="001A508F" w:rsidRPr="00D04CE5" w:rsidRDefault="001A508F" w:rsidP="00D04CE5"/>
    <w:p w:rsidR="00D04CE5" w:rsidRDefault="001A508F" w:rsidP="00D04CE5">
      <w:pPr>
        <w:rPr>
          <w:lang w:val="en-GB"/>
        </w:rPr>
      </w:pPr>
      <w:r w:rsidRPr="00D04CE5">
        <w:rPr>
          <w:rFonts w:eastAsia="Times New Roman"/>
          <w:b/>
          <w:lang w:val="en-GB"/>
        </w:rPr>
        <w:t>John Kelley</w:t>
      </w:r>
      <w:r w:rsidRPr="001A508F">
        <w:rPr>
          <w:rFonts w:eastAsia="Times New Roman"/>
          <w:lang w:val="en-GB"/>
        </w:rPr>
        <w:t xml:space="preserve"> is currently the Chief Operating Officer of the Agricultural Indus</w:t>
      </w:r>
      <w:r w:rsidR="00D04CE5" w:rsidRPr="00D04CE5">
        <w:rPr>
          <w:rFonts w:eastAsia="Times New Roman"/>
          <w:lang w:val="en-GB"/>
        </w:rPr>
        <w:t xml:space="preserve">tries Confederation (AIC) and </w:t>
      </w:r>
      <w:r w:rsidRPr="001A508F">
        <w:rPr>
          <w:rFonts w:eastAsia="Times New Roman"/>
          <w:lang w:val="en-GB"/>
        </w:rPr>
        <w:t>the Managing Director of AIC Services – the professional</w:t>
      </w:r>
      <w:r w:rsidR="00D04CE5" w:rsidRPr="00D04CE5">
        <w:rPr>
          <w:rFonts w:eastAsia="Times New Roman"/>
          <w:lang w:val="en-GB"/>
        </w:rPr>
        <w:t xml:space="preserve"> services arm of AIC. </w:t>
      </w:r>
      <w:r w:rsidR="004B21BB">
        <w:rPr>
          <w:rFonts w:eastAsia="Times New Roman"/>
          <w:lang w:val="en-GB"/>
        </w:rPr>
        <w:t>H</w:t>
      </w:r>
      <w:r w:rsidRPr="001A508F">
        <w:rPr>
          <w:rFonts w:eastAsia="Times New Roman"/>
          <w:lang w:val="en-GB"/>
        </w:rPr>
        <w:t>e has worked in various parts of the food</w:t>
      </w:r>
      <w:r w:rsidR="004B21BB">
        <w:rPr>
          <w:rFonts w:eastAsia="Times New Roman"/>
          <w:lang w:val="en-GB"/>
        </w:rPr>
        <w:t xml:space="preserve"> supply chain and </w:t>
      </w:r>
      <w:r w:rsidRPr="001A508F">
        <w:rPr>
          <w:rFonts w:eastAsia="Times New Roman"/>
          <w:lang w:val="en-GB"/>
        </w:rPr>
        <w:t>has represented various industry sectors at UK and European levels</w:t>
      </w:r>
      <w:r w:rsidR="004B21BB">
        <w:rPr>
          <w:rFonts w:eastAsia="Times New Roman"/>
          <w:lang w:val="en-GB"/>
        </w:rPr>
        <w:t>.</w:t>
      </w:r>
      <w:r w:rsidRPr="001A508F">
        <w:rPr>
          <w:rFonts w:eastAsia="Times New Roman"/>
          <w:lang w:val="en-GB"/>
        </w:rPr>
        <w:t xml:space="preserve"> </w:t>
      </w:r>
      <w:r w:rsidR="00D04CE5" w:rsidRPr="00D04CE5">
        <w:rPr>
          <w:rFonts w:eastAsia="Times New Roman"/>
          <w:lang w:val="en-GB"/>
        </w:rPr>
        <w:t xml:space="preserve"> He has</w:t>
      </w:r>
      <w:r w:rsidR="00D04CE5" w:rsidRPr="00D04CE5">
        <w:rPr>
          <w:lang w:val="en-GB"/>
        </w:rPr>
        <w:t xml:space="preserve"> an active interest in sustainable soya and have been involved at a UK and EU level in developing the FEFAC soy benchmark programme for soy assurance schemes. Other issues include general sustainability issues, use of certain pesticides i.e. glyphosate, GM, future breeding priorities etc. On a broader scale the view of BREXIT and associated impact would be of interest….as wel</w:t>
      </w:r>
      <w:r w:rsidR="004B21BB">
        <w:rPr>
          <w:lang w:val="en-GB"/>
        </w:rPr>
        <w:t>l as the upcoming US Elections.</w:t>
      </w:r>
    </w:p>
    <w:p w:rsidR="004B21BB" w:rsidRDefault="004B21BB" w:rsidP="00D04CE5">
      <w:pPr>
        <w:rPr>
          <w:lang w:val="en-GB"/>
        </w:rPr>
      </w:pPr>
    </w:p>
    <w:p w:rsidR="004B21BB" w:rsidRPr="00D04CE5" w:rsidRDefault="004B21BB" w:rsidP="004B21BB">
      <w:pPr>
        <w:rPr>
          <w:lang w:val="en-GB"/>
        </w:rPr>
      </w:pPr>
      <w:r w:rsidRPr="00D04CE5">
        <w:rPr>
          <w:b/>
          <w:lang w:val="en-GB"/>
        </w:rPr>
        <w:t>Pascal Kuipers</w:t>
      </w:r>
      <w:r w:rsidRPr="00D04CE5">
        <w:rPr>
          <w:lang w:val="en-GB"/>
        </w:rPr>
        <w:t xml:space="preserve"> works for </w:t>
      </w:r>
      <w:proofErr w:type="spellStart"/>
      <w:r w:rsidRPr="00D04CE5">
        <w:rPr>
          <w:lang w:val="en-GB"/>
        </w:rPr>
        <w:t>Schuttelaar</w:t>
      </w:r>
      <w:proofErr w:type="spellEnd"/>
      <w:r w:rsidRPr="00D04CE5">
        <w:rPr>
          <w:lang w:val="en-GB"/>
        </w:rPr>
        <w:t xml:space="preserve"> &amp; Partners, a Netherland based communication consultancy focusing on sustainability and healthy living</w:t>
      </w:r>
      <w:r>
        <w:rPr>
          <w:lang w:val="en-GB"/>
        </w:rPr>
        <w:t>. C</w:t>
      </w:r>
      <w:r w:rsidRPr="00D04CE5">
        <w:rPr>
          <w:lang w:val="en-GB"/>
        </w:rPr>
        <w:t xml:space="preserve">lients include Dutch and international organisations in businesses, the government and in the civil society.  He is interested in speaking to soybean farmers and discussing the range of sustainability issues. </w:t>
      </w:r>
      <w:r>
        <w:rPr>
          <w:lang w:val="en-GB"/>
        </w:rPr>
        <w:t xml:space="preserve">In a broader perspective, he is </w:t>
      </w:r>
      <w:r w:rsidRPr="00D04CE5">
        <w:rPr>
          <w:lang w:val="en-GB"/>
        </w:rPr>
        <w:t xml:space="preserve">interested in how the agricultural policies in the US and Europe can be better aligned.  He has been chief editor of several publications in the Dutch and international food retail trade. </w:t>
      </w:r>
    </w:p>
    <w:p w:rsidR="004B21BB" w:rsidRPr="00D04CE5" w:rsidRDefault="004B21BB" w:rsidP="004B21BB">
      <w:pPr>
        <w:rPr>
          <w:lang w:val="en-GB"/>
        </w:rPr>
      </w:pPr>
    </w:p>
    <w:p w:rsidR="004B21BB" w:rsidRPr="00D04CE5" w:rsidRDefault="004B21BB" w:rsidP="004B21BB">
      <w:pPr>
        <w:rPr>
          <w:lang w:val="en-GB"/>
        </w:rPr>
      </w:pPr>
      <w:r w:rsidRPr="00D04CE5">
        <w:rPr>
          <w:lang w:val="en-GB"/>
        </w:rPr>
        <w:t xml:space="preserve">NOTE: USSEC has a contract with </w:t>
      </w:r>
      <w:proofErr w:type="spellStart"/>
      <w:r w:rsidRPr="00D04CE5">
        <w:rPr>
          <w:lang w:val="en-GB"/>
        </w:rPr>
        <w:t>Schuttelaars</w:t>
      </w:r>
      <w:proofErr w:type="spellEnd"/>
      <w:r w:rsidRPr="00D04CE5">
        <w:rPr>
          <w:lang w:val="en-GB"/>
        </w:rPr>
        <w:t xml:space="preserve"> to help communicate U.S. sustainable soy information to European audiences.  </w:t>
      </w:r>
    </w:p>
    <w:p w:rsidR="004B21BB" w:rsidRDefault="004B21BB" w:rsidP="00D04CE5">
      <w:pPr>
        <w:rPr>
          <w:lang w:val="en-GB"/>
        </w:rPr>
      </w:pPr>
    </w:p>
    <w:p w:rsidR="004B21BB" w:rsidRPr="00D04CE5" w:rsidRDefault="004B21BB" w:rsidP="004B21BB">
      <w:proofErr w:type="spellStart"/>
      <w:r w:rsidRPr="00D04CE5">
        <w:rPr>
          <w:b/>
        </w:rPr>
        <w:t>Timea</w:t>
      </w:r>
      <w:proofErr w:type="spellEnd"/>
      <w:r w:rsidRPr="00D04CE5">
        <w:rPr>
          <w:b/>
        </w:rPr>
        <w:t xml:space="preserve"> </w:t>
      </w:r>
      <w:proofErr w:type="spellStart"/>
      <w:r w:rsidRPr="00D04CE5">
        <w:rPr>
          <w:b/>
        </w:rPr>
        <w:t>Piko</w:t>
      </w:r>
      <w:proofErr w:type="spellEnd"/>
      <w:r w:rsidRPr="00D04CE5">
        <w:t xml:space="preserve"> works as the Secretary for the Hungarian Grain and Feed Association where she is responsible for all of the pro</w:t>
      </w:r>
      <w:r>
        <w:t>fessional issues</w:t>
      </w:r>
      <w:r w:rsidRPr="00D04CE5">
        <w:t xml:space="preserve"> concerning miller, feed producer and grain trader members. Sustainability is a relativel</w:t>
      </w:r>
      <w:r w:rsidR="00F913D1">
        <w:t>y new topic in Hungary</w:t>
      </w:r>
      <w:r w:rsidRPr="00D04CE5">
        <w:t xml:space="preserve"> but GMO questions </w:t>
      </w:r>
      <w:r w:rsidR="00F913D1">
        <w:t xml:space="preserve">are critical since while </w:t>
      </w:r>
      <w:r w:rsidRPr="00D04CE5">
        <w:t>the government is absolutely rejecting GMOs</w:t>
      </w:r>
      <w:r w:rsidR="00F913D1">
        <w:t xml:space="preserve">, the </w:t>
      </w:r>
      <w:r w:rsidRPr="00D04CE5">
        <w:t xml:space="preserve">Hungarian feed production is obviously dependent on imported soybean meal. </w:t>
      </w:r>
    </w:p>
    <w:p w:rsidR="004B21BB" w:rsidRPr="00D04CE5" w:rsidRDefault="004B21BB" w:rsidP="00D04CE5">
      <w:pPr>
        <w:rPr>
          <w:lang w:val="en-GB"/>
        </w:rPr>
      </w:pPr>
    </w:p>
    <w:p w:rsidR="00D04CE5" w:rsidRDefault="00D04CE5" w:rsidP="00D04CE5">
      <w:r w:rsidRPr="00D04CE5">
        <w:rPr>
          <w:rFonts w:eastAsia="Times New Roman"/>
          <w:b/>
          <w:lang w:val="en-GB"/>
        </w:rPr>
        <w:t>Franco Pilato</w:t>
      </w:r>
      <w:r w:rsidRPr="00D04CE5">
        <w:rPr>
          <w:rFonts w:eastAsia="Times New Roman"/>
          <w:lang w:val="en-GB"/>
        </w:rPr>
        <w:t xml:space="preserve"> is French and works for </w:t>
      </w:r>
      <w:proofErr w:type="spellStart"/>
      <w:r w:rsidRPr="00D04CE5">
        <w:rPr>
          <w:rFonts w:eastAsia="Times New Roman"/>
          <w:lang w:val="en-GB"/>
        </w:rPr>
        <w:t>Terrena</w:t>
      </w:r>
      <w:proofErr w:type="spellEnd"/>
      <w:r w:rsidRPr="00D04CE5">
        <w:rPr>
          <w:rFonts w:eastAsia="Times New Roman"/>
          <w:lang w:val="en-GB"/>
        </w:rPr>
        <w:t xml:space="preserve"> where he is the Purchaser for Animal Feed. </w:t>
      </w:r>
      <w:proofErr w:type="spellStart"/>
      <w:r w:rsidRPr="00D04CE5">
        <w:rPr>
          <w:rFonts w:eastAsia="Times New Roman"/>
          <w:lang w:val="en-GB"/>
        </w:rPr>
        <w:t>Terrena</w:t>
      </w:r>
      <w:proofErr w:type="spellEnd"/>
      <w:r w:rsidRPr="00D04CE5">
        <w:rPr>
          <w:rFonts w:eastAsia="Times New Roman"/>
          <w:lang w:val="en-GB"/>
        </w:rPr>
        <w:t xml:space="preserve"> produces 1,400,000 tons of feed annually. The company </w:t>
      </w:r>
      <w:r w:rsidR="001A508F" w:rsidRPr="00D04CE5">
        <w:t xml:space="preserve">focuses </w:t>
      </w:r>
      <w:r w:rsidRPr="00D04CE5">
        <w:t xml:space="preserve">on </w:t>
      </w:r>
      <w:r w:rsidR="001A508F" w:rsidRPr="00D04CE5">
        <w:t xml:space="preserve">a system which saves natural resources and provides healthy products for customers. </w:t>
      </w:r>
      <w:r w:rsidRPr="00D04CE5">
        <w:t xml:space="preserve"> He is </w:t>
      </w:r>
      <w:r w:rsidR="001A508F" w:rsidRPr="00D04CE5">
        <w:t>interested in sustainable agriculture</w:t>
      </w:r>
      <w:r w:rsidRPr="00D04CE5">
        <w:t xml:space="preserve"> and issues related to GMOs. </w:t>
      </w:r>
    </w:p>
    <w:p w:rsidR="004B21BB" w:rsidRDefault="004B21BB" w:rsidP="00D04CE5"/>
    <w:p w:rsidR="004B21BB" w:rsidRPr="00D04CE5" w:rsidRDefault="004B21BB" w:rsidP="004B21BB">
      <w:r w:rsidRPr="00D04CE5">
        <w:rPr>
          <w:b/>
        </w:rPr>
        <w:t xml:space="preserve">Marek </w:t>
      </w:r>
      <w:proofErr w:type="spellStart"/>
      <w:r w:rsidRPr="00D04CE5">
        <w:rPr>
          <w:b/>
        </w:rPr>
        <w:t>Przezdziak</w:t>
      </w:r>
      <w:proofErr w:type="spellEnd"/>
      <w:r w:rsidRPr="00D04CE5">
        <w:t xml:space="preserve"> is Vice President of Polish Food Federation. He is interested in sustainable agriculture, legal aspects of GMO, labeling of GM products in USA and trade barriers between USA and Europe. </w:t>
      </w:r>
    </w:p>
    <w:p w:rsidR="004B21BB" w:rsidRPr="00D04CE5" w:rsidRDefault="004B21BB" w:rsidP="004B21BB"/>
    <w:p w:rsidR="00D04CE5" w:rsidRDefault="00D04CE5" w:rsidP="00D04CE5">
      <w:pPr>
        <w:rPr>
          <w:rFonts w:asciiTheme="minorHAnsi" w:eastAsia="Times New Roman" w:hAnsiTheme="minorHAnsi" w:cs="Times New Roman"/>
        </w:rPr>
      </w:pPr>
      <w:r w:rsidRPr="004B21BB">
        <w:rPr>
          <w:b/>
        </w:rPr>
        <w:t>Josef S</w:t>
      </w:r>
      <w:r w:rsidR="004B21BB" w:rsidRPr="004B21BB">
        <w:rPr>
          <w:b/>
        </w:rPr>
        <w:t>voboda</w:t>
      </w:r>
      <w:r w:rsidR="004B21BB">
        <w:t xml:space="preserve"> is the Executive Director of the Czech </w:t>
      </w:r>
      <w:r w:rsidR="004B21BB" w:rsidRPr="004B21BB">
        <w:rPr>
          <w:rFonts w:asciiTheme="minorHAnsi" w:hAnsiTheme="minorHAnsi"/>
          <w:lang w:val="en-GB"/>
        </w:rPr>
        <w:t>Commodities and Feed Association</w:t>
      </w:r>
      <w:r w:rsidR="004B21BB">
        <w:rPr>
          <w:rFonts w:asciiTheme="minorHAnsi" w:hAnsiTheme="minorHAnsi"/>
          <w:lang w:val="en-GB"/>
        </w:rPr>
        <w:t xml:space="preserve">, </w:t>
      </w:r>
      <w:r w:rsidR="004B21BB" w:rsidRPr="004B21BB">
        <w:rPr>
          <w:rFonts w:asciiTheme="minorHAnsi" w:hAnsiTheme="minorHAnsi"/>
          <w:lang w:val="en-GB"/>
        </w:rPr>
        <w:t>a non-governmental association gathering stakeholders predominantly dealing in compound feed production and agribusiness. It covers around 75% of the Czech industrial compound feed production.</w:t>
      </w:r>
      <w:r w:rsidR="004B21BB">
        <w:rPr>
          <w:rFonts w:asciiTheme="minorHAnsi" w:hAnsiTheme="minorHAnsi"/>
          <w:lang w:val="en-GB"/>
        </w:rPr>
        <w:t xml:space="preserve"> He is interested in s</w:t>
      </w:r>
      <w:proofErr w:type="spellStart"/>
      <w:r w:rsidR="004B21BB" w:rsidRPr="004B21BB">
        <w:rPr>
          <w:rFonts w:asciiTheme="minorHAnsi" w:eastAsia="Times New Roman" w:hAnsiTheme="minorHAnsi" w:cs="Times New Roman"/>
        </w:rPr>
        <w:t>ustainability</w:t>
      </w:r>
      <w:proofErr w:type="spellEnd"/>
      <w:r w:rsidR="004B21BB" w:rsidRPr="004B21BB">
        <w:rPr>
          <w:rFonts w:asciiTheme="minorHAnsi" w:eastAsia="Times New Roman" w:hAnsiTheme="minorHAnsi" w:cs="Times New Roman"/>
        </w:rPr>
        <w:t xml:space="preserve"> along</w:t>
      </w:r>
      <w:r w:rsidR="004B21BB">
        <w:rPr>
          <w:rFonts w:asciiTheme="minorHAnsi" w:eastAsia="Times New Roman" w:hAnsiTheme="minorHAnsi" w:cs="Times New Roman"/>
        </w:rPr>
        <w:t xml:space="preserve"> </w:t>
      </w:r>
      <w:r w:rsidR="004B21BB" w:rsidRPr="004B21BB">
        <w:rPr>
          <w:rFonts w:asciiTheme="minorHAnsi" w:eastAsia="Times New Roman" w:hAnsiTheme="minorHAnsi" w:cs="Times New Roman"/>
        </w:rPr>
        <w:t>with safety a</w:t>
      </w:r>
      <w:r w:rsidR="004B21BB">
        <w:rPr>
          <w:rFonts w:asciiTheme="minorHAnsi" w:eastAsia="Times New Roman" w:hAnsiTheme="minorHAnsi" w:cs="Times New Roman"/>
        </w:rPr>
        <w:t xml:space="preserve">nd </w:t>
      </w:r>
      <w:r w:rsidR="004B21BB" w:rsidRPr="004B21BB">
        <w:rPr>
          <w:rFonts w:asciiTheme="minorHAnsi" w:eastAsia="Times New Roman" w:hAnsiTheme="minorHAnsi" w:cs="Times New Roman"/>
        </w:rPr>
        <w:t xml:space="preserve">quality aspects for </w:t>
      </w:r>
      <w:r w:rsidR="004B21BB">
        <w:rPr>
          <w:rFonts w:asciiTheme="minorHAnsi" w:eastAsia="Times New Roman" w:hAnsiTheme="minorHAnsi" w:cs="Times New Roman"/>
        </w:rPr>
        <w:t xml:space="preserve">the </w:t>
      </w:r>
      <w:r w:rsidR="004B21BB" w:rsidRPr="004B21BB">
        <w:rPr>
          <w:rFonts w:asciiTheme="minorHAnsi" w:eastAsia="Times New Roman" w:hAnsiTheme="minorHAnsi" w:cs="Times New Roman"/>
        </w:rPr>
        <w:t>compound feed industry</w:t>
      </w:r>
      <w:r w:rsidR="004B21BB">
        <w:rPr>
          <w:rFonts w:asciiTheme="minorHAnsi" w:eastAsia="Times New Roman" w:hAnsiTheme="minorHAnsi" w:cs="Times New Roman"/>
        </w:rPr>
        <w:t xml:space="preserve">. </w:t>
      </w:r>
    </w:p>
    <w:p w:rsidR="00F913D1" w:rsidRDefault="00F913D1" w:rsidP="00D04CE5">
      <w:pPr>
        <w:rPr>
          <w:rFonts w:asciiTheme="minorHAnsi" w:eastAsia="Times New Roman" w:hAnsiTheme="minorHAnsi" w:cs="Times New Roman"/>
        </w:rPr>
      </w:pPr>
    </w:p>
    <w:p w:rsidR="00F913D1" w:rsidRPr="00F913D1" w:rsidRDefault="00F913D1" w:rsidP="00D04CE5">
      <w:r>
        <w:rPr>
          <w:rFonts w:asciiTheme="minorHAnsi" w:eastAsia="Times New Roman" w:hAnsiTheme="minorHAnsi" w:cs="Times New Roman"/>
          <w:b/>
        </w:rPr>
        <w:t xml:space="preserve">Eugene </w:t>
      </w:r>
      <w:proofErr w:type="spellStart"/>
      <w:r>
        <w:rPr>
          <w:rFonts w:asciiTheme="minorHAnsi" w:eastAsia="Times New Roman" w:hAnsiTheme="minorHAnsi" w:cs="Times New Roman"/>
          <w:b/>
        </w:rPr>
        <w:t>Philhower</w:t>
      </w:r>
      <w:proofErr w:type="spellEnd"/>
      <w:r>
        <w:rPr>
          <w:rFonts w:asciiTheme="minorHAnsi" w:eastAsia="Times New Roman" w:hAnsiTheme="minorHAnsi" w:cs="Times New Roman"/>
        </w:rPr>
        <w:t xml:space="preserve"> is a consultant with the U.S. Soybean Export Council (USSEC) and responsible for Northern Europe.  He retired from the U.S. Department of Agriculture’s Foreign Agricultural Service in 2014 after assignments in Brussels, Geneva, Lima and London.  </w:t>
      </w:r>
      <w:bookmarkStart w:id="0" w:name="_GoBack"/>
      <w:bookmarkEnd w:id="0"/>
    </w:p>
    <w:p w:rsidR="001A508F" w:rsidRPr="00D04CE5" w:rsidRDefault="001A508F" w:rsidP="001A508F">
      <w:pPr>
        <w:rPr>
          <w:rFonts w:ascii="Times New Roman" w:hAnsi="Times New Roman" w:cs="Times New Roman"/>
          <w:sz w:val="24"/>
          <w:szCs w:val="24"/>
        </w:rPr>
      </w:pPr>
    </w:p>
    <w:p w:rsidR="001A508F" w:rsidRPr="00D04CE5" w:rsidRDefault="001A508F" w:rsidP="001A508F">
      <w:pPr>
        <w:rPr>
          <w:rFonts w:ascii="Times New Roman" w:hAnsi="Times New Roman" w:cs="Times New Roman"/>
          <w:sz w:val="24"/>
          <w:szCs w:val="24"/>
        </w:rPr>
      </w:pPr>
    </w:p>
    <w:sectPr w:rsidR="001A508F" w:rsidRPr="00D04C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08F"/>
    <w:rsid w:val="001A508F"/>
    <w:rsid w:val="004B21BB"/>
    <w:rsid w:val="0060206F"/>
    <w:rsid w:val="00C90C3E"/>
    <w:rsid w:val="00D04CE5"/>
    <w:rsid w:val="00F91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B1D77"/>
  <w15:chartTrackingRefBased/>
  <w15:docId w15:val="{0AA20FC3-6B03-4629-9218-0AE7AF4AD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A508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B21BB"/>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B21BB"/>
    <w:pPr>
      <w:spacing w:before="100" w:beforeAutospacing="1" w:after="100" w:afterAutospacing="1"/>
    </w:pPr>
    <w:rPr>
      <w:rFonts w:ascii="Times New Roman" w:eastAsia="Times New Roman" w:hAnsi="Times New Roman" w:cs="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991328">
      <w:bodyDiv w:val="1"/>
      <w:marLeft w:val="0"/>
      <w:marRight w:val="0"/>
      <w:marTop w:val="0"/>
      <w:marBottom w:val="0"/>
      <w:divBdr>
        <w:top w:val="none" w:sz="0" w:space="0" w:color="auto"/>
        <w:left w:val="none" w:sz="0" w:space="0" w:color="auto"/>
        <w:bottom w:val="none" w:sz="0" w:space="0" w:color="auto"/>
        <w:right w:val="none" w:sz="0" w:space="0" w:color="auto"/>
      </w:divBdr>
    </w:div>
    <w:div w:id="523204827">
      <w:bodyDiv w:val="1"/>
      <w:marLeft w:val="0"/>
      <w:marRight w:val="0"/>
      <w:marTop w:val="0"/>
      <w:marBottom w:val="0"/>
      <w:divBdr>
        <w:top w:val="none" w:sz="0" w:space="0" w:color="auto"/>
        <w:left w:val="none" w:sz="0" w:space="0" w:color="auto"/>
        <w:bottom w:val="none" w:sz="0" w:space="0" w:color="auto"/>
        <w:right w:val="none" w:sz="0" w:space="0" w:color="auto"/>
      </w:divBdr>
    </w:div>
    <w:div w:id="995300958">
      <w:bodyDiv w:val="1"/>
      <w:marLeft w:val="0"/>
      <w:marRight w:val="0"/>
      <w:marTop w:val="0"/>
      <w:marBottom w:val="0"/>
      <w:divBdr>
        <w:top w:val="none" w:sz="0" w:space="0" w:color="auto"/>
        <w:left w:val="none" w:sz="0" w:space="0" w:color="auto"/>
        <w:bottom w:val="none" w:sz="0" w:space="0" w:color="auto"/>
        <w:right w:val="none" w:sz="0" w:space="0" w:color="auto"/>
      </w:divBdr>
    </w:div>
    <w:div w:id="1089078833">
      <w:bodyDiv w:val="1"/>
      <w:marLeft w:val="0"/>
      <w:marRight w:val="0"/>
      <w:marTop w:val="0"/>
      <w:marBottom w:val="0"/>
      <w:divBdr>
        <w:top w:val="none" w:sz="0" w:space="0" w:color="auto"/>
        <w:left w:val="none" w:sz="0" w:space="0" w:color="auto"/>
        <w:bottom w:val="none" w:sz="0" w:space="0" w:color="auto"/>
        <w:right w:val="none" w:sz="0" w:space="0" w:color="auto"/>
      </w:divBdr>
    </w:div>
    <w:div w:id="1750346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501</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dc:creator>
  <cp:keywords/>
  <dc:description/>
  <cp:lastModifiedBy>Gene</cp:lastModifiedBy>
  <cp:revision>1</cp:revision>
  <dcterms:created xsi:type="dcterms:W3CDTF">2016-09-14T14:39:00Z</dcterms:created>
  <dcterms:modified xsi:type="dcterms:W3CDTF">2016-09-14T15:25:00Z</dcterms:modified>
</cp:coreProperties>
</file>